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82F1" w14:textId="77777777" w:rsidR="00CB16CB" w:rsidRDefault="00512977">
      <w:r>
        <w:t>JS website</w:t>
      </w:r>
    </w:p>
    <w:p w14:paraId="03864DA4" w14:textId="77777777" w:rsidR="00512977" w:rsidRDefault="00512977">
      <w:r>
        <w:t>Juvenile Intake &amp; Assessment</w:t>
      </w:r>
    </w:p>
    <w:p w14:paraId="525D4A3E" w14:textId="77777777" w:rsidR="00512977" w:rsidRDefault="00512977"/>
    <w:p w14:paraId="5FF6192B" w14:textId="77777777" w:rsidR="00512977" w:rsidRDefault="00512977"/>
    <w:p w14:paraId="7F306EFE" w14:textId="77777777" w:rsidR="00512977" w:rsidRDefault="00512977">
      <w:r>
        <w:t>Juvenile Intake &amp; Assessment Services responds to law enforcement 24 hours a day for Children in Need of Care (CINC), as well as juvenile offenders.</w:t>
      </w:r>
    </w:p>
    <w:p w14:paraId="001F0774" w14:textId="77777777" w:rsidR="00512977" w:rsidRDefault="00512977"/>
    <w:p w14:paraId="416DA650" w14:textId="77777777" w:rsidR="00E4611E" w:rsidRDefault="00512977">
      <w:r>
        <w:t>Our role</w:t>
      </w:r>
      <w:r w:rsidR="00E4611E">
        <w:t xml:space="preserve"> in this program is varied and includes</w:t>
      </w:r>
      <w:r w:rsidR="00006DAD">
        <w:t>:</w:t>
      </w:r>
    </w:p>
    <w:p w14:paraId="2692153F" w14:textId="77777777" w:rsidR="00006DAD" w:rsidRDefault="00006DAD"/>
    <w:p w14:paraId="4D45CD01" w14:textId="77777777" w:rsidR="00E4611E" w:rsidRDefault="00E4611E"/>
    <w:p w14:paraId="09D68545" w14:textId="77777777" w:rsidR="00E4611E" w:rsidRDefault="00E4611E" w:rsidP="008E7592">
      <w:pPr>
        <w:pStyle w:val="ListParagraph"/>
        <w:numPr>
          <w:ilvl w:val="0"/>
          <w:numId w:val="1"/>
        </w:numPr>
      </w:pPr>
      <w:r>
        <w:t>Walk-in/voluntary assessments</w:t>
      </w:r>
    </w:p>
    <w:p w14:paraId="05C35CBF" w14:textId="77777777" w:rsidR="00E4611E" w:rsidRDefault="00E4611E"/>
    <w:p w14:paraId="32C9B31A" w14:textId="77777777" w:rsidR="00E4611E" w:rsidRDefault="00E4611E" w:rsidP="008E7592">
      <w:pPr>
        <w:pStyle w:val="ListParagraph"/>
        <w:numPr>
          <w:ilvl w:val="0"/>
          <w:numId w:val="1"/>
        </w:numPr>
      </w:pPr>
      <w:r>
        <w:t>Referral</w:t>
      </w:r>
      <w:r w:rsidR="006F6D8E">
        <w:t xml:space="preserve">s </w:t>
      </w:r>
      <w:r>
        <w:t>for youth and families</w:t>
      </w:r>
    </w:p>
    <w:p w14:paraId="7EE8AA42" w14:textId="77777777" w:rsidR="00E4611E" w:rsidRDefault="00E4611E"/>
    <w:p w14:paraId="3ED8A08F" w14:textId="77777777" w:rsidR="00E4611E" w:rsidRDefault="00E4611E" w:rsidP="008E7592">
      <w:pPr>
        <w:pStyle w:val="ListParagraph"/>
        <w:numPr>
          <w:ilvl w:val="0"/>
          <w:numId w:val="1"/>
        </w:numPr>
      </w:pPr>
      <w:r>
        <w:t xml:space="preserve">Assistance </w:t>
      </w:r>
      <w:r w:rsidR="008E7592">
        <w:t>to</w:t>
      </w:r>
      <w:r>
        <w:t xml:space="preserve"> law enforcement, including the placement of youth, if necessary</w:t>
      </w:r>
    </w:p>
    <w:p w14:paraId="17946E16" w14:textId="77777777" w:rsidR="006F6D8E" w:rsidRDefault="006F6D8E"/>
    <w:p w14:paraId="344FF731" w14:textId="77777777" w:rsidR="006F6D8E" w:rsidRDefault="006F6D8E" w:rsidP="008E7592">
      <w:pPr>
        <w:pStyle w:val="ListParagraph"/>
        <w:numPr>
          <w:ilvl w:val="0"/>
          <w:numId w:val="1"/>
        </w:numPr>
      </w:pPr>
      <w:r>
        <w:t>Referrals of juvenile offenders to seek diversion opportunities</w:t>
      </w:r>
    </w:p>
    <w:p w14:paraId="7ACAEB4A" w14:textId="77777777" w:rsidR="006F6D8E" w:rsidRDefault="006F6D8E"/>
    <w:p w14:paraId="55B16394" w14:textId="77777777" w:rsidR="006F6D8E" w:rsidRDefault="006F6D8E" w:rsidP="008E7592">
      <w:pPr>
        <w:pStyle w:val="ListParagraph"/>
        <w:numPr>
          <w:ilvl w:val="0"/>
          <w:numId w:val="1"/>
        </w:numPr>
      </w:pPr>
      <w:r>
        <w:t>Follow-up case-management services to assist youth and fam</w:t>
      </w:r>
      <w:r w:rsidR="00006DAD">
        <w:t>ilies</w:t>
      </w:r>
    </w:p>
    <w:p w14:paraId="1145FB9C" w14:textId="77777777" w:rsidR="008E7592" w:rsidRDefault="008E7592"/>
    <w:p w14:paraId="44D25727" w14:textId="77777777" w:rsidR="006F6D8E" w:rsidRDefault="006F6D8E"/>
    <w:p w14:paraId="546657F2" w14:textId="77777777" w:rsidR="006F6D8E" w:rsidRDefault="006F6D8E">
      <w:r>
        <w:t>In addition, this comprehensive service may offer screenings for drugs and alcohol, evidence-based classes and conflict resolution.</w:t>
      </w:r>
    </w:p>
    <w:p w14:paraId="7548C484" w14:textId="77777777" w:rsidR="00A12E1D" w:rsidRDefault="00A12E1D"/>
    <w:p w14:paraId="03A7E17C" w14:textId="77777777" w:rsidR="00A12E1D" w:rsidRDefault="00A12E1D"/>
    <w:p w14:paraId="5A820A51" w14:textId="77777777" w:rsidR="00A12E1D" w:rsidRDefault="00A12E1D"/>
    <w:p w14:paraId="49D2AF13" w14:textId="77777777" w:rsidR="00E4611E" w:rsidRDefault="00E4611E"/>
    <w:p w14:paraId="32934A17" w14:textId="77777777" w:rsidR="00E4611E" w:rsidRDefault="00E4611E"/>
    <w:sectPr w:rsidR="00E4611E" w:rsidSect="005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5E34"/>
    <w:multiLevelType w:val="hybridMultilevel"/>
    <w:tmpl w:val="794E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77"/>
    <w:rsid w:val="00006DAD"/>
    <w:rsid w:val="001661AC"/>
    <w:rsid w:val="00512977"/>
    <w:rsid w:val="005B1913"/>
    <w:rsid w:val="006F6D8E"/>
    <w:rsid w:val="008E7592"/>
    <w:rsid w:val="0098500C"/>
    <w:rsid w:val="009E2C74"/>
    <w:rsid w:val="00A12E1D"/>
    <w:rsid w:val="00C95AF3"/>
    <w:rsid w:val="00E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92B7"/>
  <w14:defaultImageDpi w14:val="32767"/>
  <w15:chartTrackingRefBased/>
  <w15:docId w15:val="{C8A39E4C-7AA3-8845-97DA-60D205AE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500C"/>
    <w:rPr>
      <w:rFonts w:ascii="Geneva" w:hAnsi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4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Judy Goreham</cp:lastModifiedBy>
  <cp:revision>2</cp:revision>
  <dcterms:created xsi:type="dcterms:W3CDTF">2023-07-06T18:32:00Z</dcterms:created>
  <dcterms:modified xsi:type="dcterms:W3CDTF">2023-07-06T18:32:00Z</dcterms:modified>
</cp:coreProperties>
</file>